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443EB">
      <w:pPr>
        <w:keepNext w:val="0"/>
        <w:keepLines w:val="0"/>
        <w:widowControl/>
        <w:suppressLineNumbers w:val="0"/>
        <w:jc w:val="center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lang w:val="en-US" w:eastAsia="zh-CN" w:bidi="ar"/>
        </w:rPr>
        <w:t>上海市青浦区思源小学校服采购比选结果公示</w:t>
      </w:r>
    </w:p>
    <w:p w14:paraId="53C68A73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为规范校园校服管理工作，保障学生校服质量安全、价格合理、服务规范，根据中小学生校服管理相关规定，我校严格按照公开、公平、公正、择优原则，组织开展</w:t>
      </w:r>
      <w:r>
        <w:rPr>
          <w:rFonts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2026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学年学生校服供应企业公开遴选工作。</w:t>
      </w:r>
    </w:p>
    <w:p w14:paraId="50C47E14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经校服选用组织（学校管理人员、家委会代表、教师代表、家长代表、学生代表、社会代表）集体评议，并经学校“三重一大”会议讨论通过，现将本次遴选结果公示如下：</w:t>
      </w:r>
    </w:p>
    <w:p w14:paraId="314EAF0E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经现场综合评审、统一计分核算，本次校服供应商比选综合得分排名第一，拟确定为中标候选人单位如下：</w:t>
      </w:r>
    </w:p>
    <w:p w14:paraId="25E88F10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上海乔治白服饰有限公司</w:t>
      </w:r>
    </w:p>
    <w:p w14:paraId="3B9E9C81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统一社会信用代码：</w:t>
      </w:r>
      <w:r>
        <w:rPr>
          <w:rFonts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91310112770237426M</w:t>
      </w:r>
    </w:p>
    <w:p w14:paraId="0FC1CEB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142AF0A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111F3B7E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公示期：</w:t>
      </w:r>
      <w:r>
        <w:rPr>
          <w:rFonts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2026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年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月9日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-2026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年8月16日 </w:t>
      </w:r>
    </w:p>
    <w:p w14:paraId="7650948A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公示期内，如对结果有异议，及时反映至李老师处，联系电话：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021-69720610 </w:t>
      </w:r>
    </w:p>
    <w:p w14:paraId="2EE8E1F4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联系地址：上海市青浦区崧子浦路60号</w:t>
      </w:r>
    </w:p>
    <w:p w14:paraId="71C29CA4"/>
    <w:p w14:paraId="46F10AE6">
      <w:bookmarkStart w:id="0" w:name="_GoBack"/>
      <w:bookmarkEnd w:id="0"/>
    </w:p>
    <w:p w14:paraId="41D75CF6"/>
    <w:p w14:paraId="3C8D8A95">
      <w:pPr>
        <w:keepNext w:val="0"/>
        <w:keepLines w:val="0"/>
        <w:widowControl/>
        <w:suppressLineNumbers w:val="0"/>
        <w:ind w:firstLine="560" w:firstLineChars="200"/>
        <w:jc w:val="righ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上海市青浦区思源小学</w:t>
      </w:r>
    </w:p>
    <w:p w14:paraId="3C93291D">
      <w:pPr>
        <w:keepNext w:val="0"/>
        <w:keepLines w:val="0"/>
        <w:widowControl/>
        <w:suppressLineNumbers w:val="0"/>
        <w:ind w:firstLine="560" w:firstLineChars="200"/>
        <w:jc w:val="right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2026年8月9日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72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2026-08-09T02:44:01Z</dcterms:created>
  <dc:creator>admin</dc:creator>
  <cp:lastModifiedBy>佳lee</cp:lastModifiedBy>
  <dcterms:modified xsi:type="dcterms:W3CDTF">2026-08-09T02:53:06Z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eyJoZGlkIjoiNGI4YTYzMzEzMjc2YTY1ZTllZWI3MmRhY2I4MzZiOTYiLCJ1c2VySWQiOiIxMTM2OTY2Nzc3In0=</vt:lpwstr>
  </property>
  <property fmtid="{D5CDD505-2E9C-101B-9397-08002B2CF9AE}" pid="4" name="ICV">
    <vt:lpwstr>922CB913C6E44A3897B55229412D13C9_12</vt:lpwstr>
  </property>
</Properties>
</file>